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8F" w:rsidRDefault="00F1778F" w:rsidP="00F1778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F1778F" w:rsidRPr="00BA2DFB" w:rsidRDefault="00F1778F" w:rsidP="00F1778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C00000"/>
          <w:sz w:val="28"/>
          <w:szCs w:val="28"/>
          <w:shd w:val="clear" w:color="auto" w:fill="FFFFFF"/>
          <w:lang w:eastAsia="ru-RU"/>
        </w:rPr>
      </w:pPr>
      <w:r w:rsidRPr="007E757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Юрта </w:t>
      </w:r>
      <w:r w:rsidR="00263F3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9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-и стенная </w:t>
      </w:r>
      <w:r w:rsidRPr="007E757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диаметром </w:t>
      </w:r>
      <w:r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9</w:t>
      </w:r>
      <w:r w:rsidRPr="007E757D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 xml:space="preserve"> м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BA2DFB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val="en-US" w:eastAsia="ru-RU"/>
        </w:rPr>
        <w:t>S</w:t>
      </w:r>
      <w:r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BA2DFB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ru-RU"/>
        </w:rPr>
        <w:t>=</w:t>
      </w:r>
      <w:r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BA2DFB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ru-RU"/>
        </w:rPr>
        <w:t>63,6 м</w:t>
      </w:r>
      <w:proofErr w:type="gramStart"/>
      <w:r w:rsidRPr="00BA2DFB">
        <w:rPr>
          <w:rFonts w:ascii="Arial" w:eastAsia="Times New Roman" w:hAnsi="Arial" w:cs="Arial"/>
          <w:b/>
          <w:color w:val="C00000"/>
          <w:sz w:val="24"/>
          <w:szCs w:val="24"/>
          <w:shd w:val="clear" w:color="auto" w:fill="FFFFFF"/>
          <w:lang w:eastAsia="ru-RU"/>
        </w:rPr>
        <w:t>2</w:t>
      </w:r>
      <w:proofErr w:type="gramEnd"/>
    </w:p>
    <w:p w:rsidR="00F1778F" w:rsidRDefault="00F1778F" w:rsidP="00F1778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1778F" w:rsidRDefault="00F1778F" w:rsidP="00F1778F">
      <w:pPr>
        <w:pStyle w:val="a3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высота в середине - 3,4 – 3,7 м.</w:t>
      </w:r>
    </w:p>
    <w:p w:rsidR="00F1778F" w:rsidRDefault="00F1778F" w:rsidP="00F1778F">
      <w:pPr>
        <w:pStyle w:val="a3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высота стены стандартной юрты - 1,</w:t>
      </w:r>
      <w:r w:rsidR="00EE4D7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</w:t>
      </w:r>
    </w:p>
    <w:p w:rsidR="00247A1A" w:rsidRDefault="00247A1A" w:rsidP="00F1778F">
      <w:pPr>
        <w:pStyle w:val="a3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площадь поверхности – 13</w:t>
      </w:r>
      <w:r w:rsidR="00004E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proofErr w:type="gramEnd"/>
    </w:p>
    <w:p w:rsidR="00F1778F" w:rsidRDefault="00F1778F" w:rsidP="00F1778F">
      <w:pPr>
        <w:pStyle w:val="a3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1778F" w:rsidRPr="00690DB2" w:rsidRDefault="00F1778F" w:rsidP="00F1778F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Базова</w:t>
      </w:r>
      <w:r w:rsidRPr="00690DB2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я комплектация</w:t>
      </w:r>
    </w:p>
    <w:p w:rsidR="00995E74" w:rsidRPr="00970AC3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эту комплектацию может входить следующее, </w:t>
      </w:r>
      <w:r w:rsidRPr="00970A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нужно выбрать</w:t>
      </w:r>
      <w:r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95E74" w:rsidRPr="00970AC3" w:rsidRDefault="00000E8C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1. разновидности</w:t>
      </w:r>
      <w:r w:rsidR="00995E74" w:rsidRPr="00970AC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каркаса:</w:t>
      </w:r>
    </w:p>
    <w:p w:rsidR="00995E74" w:rsidRPr="00970AC3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1.1 - каркас </w:t>
      </w:r>
      <w:r w:rsidR="00C531D1" w:rsidRPr="009055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классический с раздвижными стенами 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не окрашенный (натуральное дерево – эко вариант) + полный комплект веревок и ремней –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27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0 000</w:t>
      </w:r>
    </w:p>
    <w:p w:rsidR="00995E74" w:rsidRPr="00970AC3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  - каркас с модульными стенами с прямыми вертикальными стойками не окрашенный (натуральное дерево – эко вариант) - </w:t>
      </w:r>
      <w:r w:rsidR="00486D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28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0 000 рублей</w:t>
      </w:r>
    </w:p>
    <w:p w:rsidR="00995E74" w:rsidRPr="00970AC3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1.3   - каркас с модульными стенами с закругленными в верхней части вертикальными стойками не окрашенный (натуральное дерево – эко вариант) – </w:t>
      </w:r>
      <w:r w:rsidR="00486D2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00 000</w:t>
      </w:r>
    </w:p>
    <w:p w:rsidR="00995E74" w:rsidRPr="00970AC3" w:rsidRDefault="00000E8C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2. разновидности</w:t>
      </w:r>
      <w:r w:rsidR="00995E74" w:rsidRPr="00970AC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чехла:</w:t>
      </w:r>
    </w:p>
    <w:p w:rsidR="00995E74" w:rsidRPr="0016426E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642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   - чехол наружный белого (или иного) цвета из синтетической тентовой ткани с водоотталкивающей пропиткой </w:t>
      </w:r>
      <w:proofErr w:type="spellStart"/>
      <w:r w:rsidRPr="001642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оксфорд</w:t>
      </w:r>
      <w:proofErr w:type="spellEnd"/>
      <w:r w:rsidRPr="001642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600 </w:t>
      </w:r>
      <w:r w:rsidRPr="0016426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PU</w:t>
      </w:r>
      <w:r w:rsidRPr="001642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1000 </w:t>
      </w:r>
      <w:r w:rsidR="00E27A89" w:rsidRPr="001642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E27A89" w:rsidRPr="007A795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срок службы 2-4 года</w:t>
      </w:r>
      <w:r w:rsidR="00E27A89" w:rsidRPr="001642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1642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- 6</w:t>
      </w:r>
      <w:r w:rsidR="00344901" w:rsidRPr="001642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1642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E27A89" w:rsidRPr="001642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16426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 w:rsidR="00995E74" w:rsidRPr="00FC0954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C09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2.2   - чехол из плотного белого брезента без орнамента </w:t>
      </w:r>
      <w:r w:rsidR="00E27A89" w:rsidRPr="00FC09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E27A89" w:rsidRPr="00FC095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срок службы 5-6 лет</w:t>
      </w:r>
      <w:r w:rsidR="00E27A89" w:rsidRPr="00FC09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FC09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16426E" w:rsidRPr="00FC09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E27A89" w:rsidRPr="00FC09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FC095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995E74" w:rsidRPr="00FC0954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C09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2.3   - чехол из </w:t>
      </w:r>
      <w:proofErr w:type="spellStart"/>
      <w:r w:rsidRPr="00FC09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силиконизированной</w:t>
      </w:r>
      <w:proofErr w:type="spellEnd"/>
      <w:r w:rsidRPr="00FC09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ткани </w:t>
      </w:r>
      <w:r w:rsidR="00E27A89" w:rsidRPr="00FC09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E27A89" w:rsidRPr="00FC095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срок службы 8-9 лет</w:t>
      </w:r>
      <w:r w:rsidR="00E27A89" w:rsidRPr="00FC09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 </w:t>
      </w:r>
      <w:r w:rsidRPr="00FC09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 1</w:t>
      </w:r>
      <w:r w:rsidR="0036621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07</w:t>
      </w:r>
      <w:r w:rsidRPr="00FC09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000 рублей</w:t>
      </w:r>
    </w:p>
    <w:p w:rsidR="00995E74" w:rsidRPr="00000E8C" w:rsidRDefault="00000E8C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3. разновидности</w:t>
      </w:r>
      <w:r w:rsidR="00995E74" w:rsidRPr="00000E8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утеплителя:</w:t>
      </w:r>
    </w:p>
    <w:p w:rsidR="00995E74" w:rsidRPr="00970AC3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  - утеплитель из натурального войлока толщиной 6 мм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59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 w:rsidR="00995E74" w:rsidRPr="002F5B19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F5B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3.2   - утеплитель из натурального войлока толщиной 8-9 мм – 78 000 рублей</w:t>
      </w:r>
    </w:p>
    <w:p w:rsidR="00995E74" w:rsidRPr="00970AC3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   - утеплитель из натурального войлока серого цвета толщиной 10-11 мм стоит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97 5</w:t>
      </w:r>
      <w:r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рублей</w:t>
      </w:r>
    </w:p>
    <w:p w:rsidR="00995E74" w:rsidRPr="002F5B19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F5B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   - утеплитель из </w:t>
      </w:r>
      <w:proofErr w:type="spellStart"/>
      <w:r w:rsidRPr="002F5B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файбера</w:t>
      </w:r>
      <w:proofErr w:type="spellEnd"/>
      <w:r w:rsidRPr="002F5B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толщиной 3-5 см плотностью 500 г/м</w:t>
      </w:r>
      <w:proofErr w:type="gramStart"/>
      <w:r w:rsidRPr="002F5B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2F5B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60 000 рублей </w:t>
      </w:r>
    </w:p>
    <w:p w:rsidR="00995E74" w:rsidRDefault="00995E74" w:rsidP="00995E74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3.5   - утеплитель из искусственного войлока серого (или иного) цвета толщиной 6 мм из полиэфирного волокна (из которого </w:t>
      </w:r>
      <w:proofErr w:type="spellStart"/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синтепон</w:t>
      </w:r>
      <w:proofErr w:type="spellEnd"/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делают) плотностью 1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г/м</w:t>
      </w:r>
      <w:proofErr w:type="gramStart"/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75 000 рублей</w:t>
      </w:r>
    </w:p>
    <w:p w:rsidR="00F948ED" w:rsidRPr="001C33BE" w:rsidRDefault="00F948ED" w:rsidP="00F948ED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3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3.6   - дополнительный слой утеплителя из натурального войлока толщиной 8-9 мм – 78 000 рублей</w:t>
      </w:r>
    </w:p>
    <w:p w:rsidR="00995E74" w:rsidRPr="00970AC3" w:rsidRDefault="00F948ED" w:rsidP="00995E74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3.7</w:t>
      </w:r>
      <w:r w:rsidR="00995E74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комплект веревок - 1</w:t>
      </w:r>
      <w:r w:rsidR="00995E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</w:t>
      </w:r>
      <w:r w:rsidR="00995E74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995E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r w:rsidR="00995E74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 рублей</w:t>
      </w:r>
    </w:p>
    <w:p w:rsidR="00995E74" w:rsidRPr="00970AC3" w:rsidRDefault="00995E74" w:rsidP="00995E74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4. разновидност</w:t>
      </w:r>
      <w:r w:rsidR="00000E8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</w:t>
      </w:r>
      <w:r w:rsidRPr="00970A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высоты стены юрты:</w:t>
      </w:r>
    </w:p>
    <w:p w:rsidR="00995E74" w:rsidRPr="007A50B5" w:rsidRDefault="00995E74" w:rsidP="00995E74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A50B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4.1   - стандартная высота стены - 1,8 м</w:t>
      </w:r>
    </w:p>
    <w:p w:rsidR="00995E74" w:rsidRPr="00970AC3" w:rsidRDefault="00995E74" w:rsidP="00995E74">
      <w:pPr>
        <w:pStyle w:val="a3"/>
        <w:tabs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   -  увеличенная высота стены - до 2 м, наценка на увеличение высоты стены до 2 м –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000 рублей</w:t>
      </w:r>
    </w:p>
    <w:p w:rsidR="00995E74" w:rsidRPr="00970AC3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5E74" w:rsidRPr="00970AC3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Дополнительные опции:</w:t>
      </w:r>
    </w:p>
    <w:p w:rsidR="00995E74" w:rsidRPr="00970AC3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proofErr w:type="gramStart"/>
      <w:r w:rsidRPr="00970AC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5. разновидност</w:t>
      </w:r>
      <w:r w:rsidR="00000E8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и</w:t>
      </w:r>
      <w:r w:rsidRPr="00970AC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дополнительного </w:t>
      </w:r>
      <w:proofErr w:type="spellStart"/>
      <w:r w:rsidRPr="00970AC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гидро-ветро</w:t>
      </w:r>
      <w:proofErr w:type="spellEnd"/>
      <w:r w:rsidRPr="00970AC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защитного слоя (паропроницаемый или паронепроницаемый, укладывается на крышу и на стены поверх утеплителя под наружный чехол:</w:t>
      </w:r>
      <w:proofErr w:type="gramEnd"/>
    </w:p>
    <w:p w:rsidR="00995E74" w:rsidRPr="00970AC3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5.1   - дополнительная паропроницаемая </w:t>
      </w:r>
      <w:proofErr w:type="spellStart"/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гидро-ветро</w:t>
      </w:r>
      <w:proofErr w:type="spellEnd"/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защита крыши от дождя, (из </w:t>
      </w:r>
      <w:proofErr w:type="spellStart"/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гидро-ветрозащитного</w:t>
      </w:r>
      <w:proofErr w:type="spellEnd"/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паропроницаемого мембранного нетканого полотна) –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28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000 рублей</w:t>
      </w:r>
    </w:p>
    <w:p w:rsidR="00995E74" w:rsidRPr="004D64EA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D6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5.2   - дополнительная паропроницаемая </w:t>
      </w:r>
      <w:proofErr w:type="spellStart"/>
      <w:r w:rsidRPr="004D6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гидро-ветро</w:t>
      </w:r>
      <w:proofErr w:type="spellEnd"/>
      <w:r w:rsidRPr="004D6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защита стен от дождя, укладывается на стены на войлок под наружный чехол (из </w:t>
      </w:r>
      <w:proofErr w:type="spellStart"/>
      <w:r w:rsidRPr="004D6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гидро-ветрозащитного</w:t>
      </w:r>
      <w:proofErr w:type="spellEnd"/>
      <w:r w:rsidRPr="004D6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паропроницаемого мембранного полотна) – 22 000 рублей</w:t>
      </w:r>
    </w:p>
    <w:p w:rsidR="00995E74" w:rsidRPr="00970AC3" w:rsidRDefault="00000E8C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6. разновидности</w:t>
      </w:r>
      <w:r w:rsidR="00995E74" w:rsidRPr="00970AC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интерьерного покрытия каркаса (чтобы войлок не было видно изнутри юрты):</w:t>
      </w:r>
    </w:p>
    <w:p w:rsidR="00995E74" w:rsidRPr="00970AC3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C3F0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6.1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</w:t>
      </w:r>
      <w:r w:rsidRPr="00970AC3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из плотной бязи молочно-белого цвета (100% хлопок) </w:t>
      </w:r>
      <w:r w:rsidRPr="00970AC3">
        <w:rPr>
          <w:rFonts w:ascii="Times New Roman" w:hAnsi="Times New Roman"/>
          <w:color w:val="FF0000"/>
          <w:sz w:val="24"/>
          <w:szCs w:val="24"/>
        </w:rPr>
        <w:t>в виде внутреннего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цельного чехла – 3</w:t>
      </w:r>
      <w:r w:rsidR="00004E4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000 рублей  </w:t>
      </w:r>
    </w:p>
    <w:p w:rsidR="00995E74" w:rsidRPr="00970AC3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6.2</w:t>
      </w:r>
      <w:r w:rsidRPr="00970A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из кровельного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дышащего полиэфирного 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нетканого полотна - </w:t>
      </w:r>
      <w:proofErr w:type="spellStart"/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спанлайт</w:t>
      </w:r>
      <w:proofErr w:type="spellEnd"/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белого цвета, плотностью 100 г/м</w:t>
      </w:r>
      <w:proofErr w:type="gramStart"/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(крыша отдельно, стена отдельно) - 2</w:t>
      </w:r>
      <w:r w:rsidR="00004E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</w:t>
      </w:r>
    </w:p>
    <w:p w:rsidR="00995E74" w:rsidRPr="005B0EE8" w:rsidRDefault="00000E8C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lastRenderedPageBreak/>
        <w:t>7. разновидности</w:t>
      </w:r>
      <w:r w:rsidR="00995E74" w:rsidRPr="005B0EE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покрасочных работ:</w:t>
      </w:r>
    </w:p>
    <w:p w:rsidR="00995E74" w:rsidRPr="00000E8C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0E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7.1   - покраска деталей каркаса (кроме решетчатых стен и двери) морилкой для дерева (цвет на выбор) или эмалью на 1 раз – </w:t>
      </w:r>
      <w:r w:rsidR="00004E4B" w:rsidRPr="00000E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Pr="00000E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рублей;</w:t>
      </w:r>
    </w:p>
    <w:p w:rsidR="00995E74" w:rsidRPr="00970AC3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7.2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покраска деталей каркаса (кроме решетчатых стен и двери) морилкой для дерева (цвет на выбор) или эмалью на 2 раза – 3</w:t>
      </w:r>
      <w:r w:rsidR="00004E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рублей;</w:t>
      </w:r>
    </w:p>
    <w:p w:rsidR="00995E74" w:rsidRPr="00970AC3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7.3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970A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покраска только двери на 1 раз морилкой, эмалью или лаком – 3 000 – 6 000 рублей; </w:t>
      </w:r>
    </w:p>
    <w:p w:rsidR="00995E74" w:rsidRPr="00970AC3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C3F0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7.</w:t>
      </w:r>
      <w:r w:rsidR="00463596" w:rsidRPr="004C3F0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r w:rsidRPr="004C3F0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- покраска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только двери на 2 раза морилкой по дереву или эмалью + лаком – </w:t>
      </w:r>
      <w:r w:rsidR="00004E4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9</w:t>
      </w:r>
      <w:r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000 рублей; </w:t>
      </w:r>
    </w:p>
    <w:p w:rsidR="00995E74" w:rsidRPr="006529D6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6529D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8.   Разновидност</w:t>
      </w:r>
      <w:r w:rsidR="00000E8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и</w:t>
      </w:r>
      <w:r w:rsidRPr="006529D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работ по </w:t>
      </w:r>
      <w:proofErr w:type="spellStart"/>
      <w:r w:rsidRPr="006529D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биоантисептической</w:t>
      </w:r>
      <w:proofErr w:type="spellEnd"/>
      <w:r w:rsidRPr="006529D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обработке деревянных частей каркаса:</w:t>
      </w:r>
    </w:p>
    <w:p w:rsidR="00995E74" w:rsidRPr="00225E9F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25E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8.1   - обработка стен – решеток </w:t>
      </w:r>
      <w:proofErr w:type="spellStart"/>
      <w:r w:rsidRPr="00225E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биоантисептиком</w:t>
      </w:r>
      <w:proofErr w:type="spellEnd"/>
      <w:r w:rsidRPr="00225E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древесины – </w:t>
      </w:r>
      <w:r w:rsidR="00004E4B" w:rsidRPr="00225E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225E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04E4B" w:rsidRPr="00225E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225E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:rsidR="00995E74" w:rsidRPr="004C3F0E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3F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8.2   - обработка деревянных деталей каркаса (кроме стен – решеток и дверей) </w:t>
      </w:r>
      <w:proofErr w:type="spellStart"/>
      <w:r w:rsidRPr="004C3F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биоантисептиком</w:t>
      </w:r>
      <w:proofErr w:type="spellEnd"/>
      <w:r w:rsidRPr="004C3F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древесины</w:t>
      </w:r>
      <w:r w:rsidR="00004E4B" w:rsidRPr="004C3F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C3F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004E4B" w:rsidRPr="004C3F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</w:t>
      </w:r>
      <w:r w:rsidRPr="004C3F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рублей; </w:t>
      </w:r>
    </w:p>
    <w:p w:rsidR="00995E74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529D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9.   Разновидност</w:t>
      </w:r>
      <w:r w:rsidR="00000E8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и</w:t>
      </w:r>
      <w:r w:rsidRPr="006529D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разделок для вывода печной трубы:</w:t>
      </w:r>
    </w:p>
    <w:p w:rsidR="00995E74" w:rsidRPr="007A50B5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9.1   - разделка на </w:t>
      </w:r>
      <w:proofErr w:type="spellStart"/>
      <w:r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тооно</w:t>
      </w:r>
      <w:proofErr w:type="spellEnd"/>
      <w:r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 трубу двойная с утеплителем внутри – 5 000 рублей</w:t>
      </w:r>
    </w:p>
    <w:p w:rsidR="00000E8C" w:rsidRDefault="00995E74" w:rsidP="00995E74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10.   Разновидност</w:t>
      </w:r>
      <w:r w:rsidR="00000E8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и</w:t>
      </w:r>
      <w:r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вентиляционных форточек</w:t>
      </w:r>
      <w:r w:rsidR="00000E8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:</w:t>
      </w:r>
    </w:p>
    <w:p w:rsidR="00225E9F" w:rsidRPr="007A50B5" w:rsidRDefault="00000E8C" w:rsidP="00995E74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10.1 </w:t>
      </w:r>
      <w:r w:rsidR="00995E74"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D64EA"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форточка </w:t>
      </w:r>
      <w:r w:rsidR="00225E9F"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одной из боковых секций </w:t>
      </w:r>
      <w:proofErr w:type="spellStart"/>
      <w:r w:rsidR="00225E9F"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тооно</w:t>
      </w:r>
      <w:proofErr w:type="spellEnd"/>
    </w:p>
    <w:p w:rsidR="00995E74" w:rsidRPr="007A50B5" w:rsidRDefault="00995E74" w:rsidP="00995E74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10.1</w:t>
      </w:r>
      <w:r w:rsidR="00000E8C"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</w:t>
      </w:r>
      <w:r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из сотового поликарбоната 6 мм- 4 500 рублей</w:t>
      </w:r>
    </w:p>
    <w:p w:rsidR="004D64EA" w:rsidRDefault="00995E74" w:rsidP="00225E9F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3F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</w:t>
      </w:r>
      <w:r w:rsidR="00000E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  </w:t>
      </w:r>
      <w:r w:rsidRPr="004C3F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 монолитного поликарбоната толщиной 3 мм – 6 500 рублей</w:t>
      </w:r>
    </w:p>
    <w:p w:rsidR="004D64EA" w:rsidRPr="00000E8C" w:rsidRDefault="00225E9F" w:rsidP="004D64EA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25E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D64E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10.2  форточка</w:t>
      </w:r>
      <w:r w:rsidR="004D64EA" w:rsidRPr="00000E8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D64EA" w:rsidRPr="00000E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зонтичного типа по центру </w:t>
      </w:r>
      <w:proofErr w:type="spellStart"/>
      <w:r w:rsidR="004D64EA" w:rsidRPr="00000E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тооно</w:t>
      </w:r>
      <w:proofErr w:type="spellEnd"/>
    </w:p>
    <w:p w:rsidR="00995E74" w:rsidRDefault="00000E8C" w:rsidP="00995E74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11.   Разновидности</w:t>
      </w:r>
      <w:r w:rsidR="00995E74"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покрытия секторов </w:t>
      </w:r>
      <w:proofErr w:type="spellStart"/>
      <w:r w:rsidR="00995E74"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тооно</w:t>
      </w:r>
      <w:proofErr w:type="spellEnd"/>
      <w:r w:rsidR="00995E74" w:rsidRPr="002E7C5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:</w:t>
      </w:r>
      <w:r w:rsidR="00995E74"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95E74" w:rsidRPr="00970AC3" w:rsidRDefault="00995E74" w:rsidP="00995E74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11.1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поликарбонат монолитный прозрачный как стекло толщиной 3 мм – </w:t>
      </w:r>
      <w:r w:rsidR="00004E4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000 рублей</w:t>
      </w:r>
    </w:p>
    <w:p w:rsidR="00995E74" w:rsidRPr="007A50B5" w:rsidRDefault="00995E74" w:rsidP="00995E74">
      <w:pPr>
        <w:pStyle w:val="a3"/>
        <w:tabs>
          <w:tab w:val="right" w:pos="9355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11.2   - поликарбонат сотовый толщиной 6 мм – 10 </w:t>
      </w:r>
      <w:r w:rsidR="00004E4B"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7A50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рублей</w:t>
      </w:r>
    </w:p>
    <w:p w:rsidR="00463596" w:rsidRPr="007A50B5" w:rsidRDefault="00463596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A50B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11.3   - клапан (</w:t>
      </w:r>
      <w:proofErr w:type="spellStart"/>
      <w:r w:rsidRPr="007A50B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урьхо</w:t>
      </w:r>
      <w:proofErr w:type="spellEnd"/>
      <w:r w:rsidRPr="007A50B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) – (размером 3,8 м </w:t>
      </w:r>
      <w:proofErr w:type="spellStart"/>
      <w:r w:rsidRPr="007A50B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х</w:t>
      </w:r>
      <w:proofErr w:type="spellEnd"/>
      <w:r w:rsidRPr="007A50B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3,8 м двойной, с войлоком внутри, с замком молния) – 18 000 рублей</w:t>
      </w:r>
    </w:p>
    <w:p w:rsidR="00995E74" w:rsidRPr="00000E8C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00E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12.   - дополнительный дверной блок одностворчатый шириной от 1 до 1,4 м – 16 000 рублей</w:t>
      </w:r>
    </w:p>
    <w:p w:rsidR="00995E74" w:rsidRPr="00970AC3" w:rsidRDefault="00995E74" w:rsidP="00995E74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13.   – дополнительный дверной блок с двумя створками от 1,5 м до 2,1 м – 20 000 рублей</w:t>
      </w:r>
    </w:p>
    <w:p w:rsidR="00995E74" w:rsidRPr="00970AC3" w:rsidRDefault="00995E74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14.</w:t>
      </w: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- оконная рама панорамная под стеклопакеты __ </w:t>
      </w:r>
      <w:proofErr w:type="gramStart"/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____ рублей</w:t>
      </w:r>
    </w:p>
    <w:p w:rsidR="00261EDE" w:rsidRPr="00C04728" w:rsidRDefault="00995E74" w:rsidP="00261E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C0472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1</w:t>
      </w:r>
      <w:r w:rsidR="00C04728" w:rsidRPr="00C0472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5</w:t>
      </w:r>
      <w:r w:rsidRPr="00C0472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.   </w:t>
      </w:r>
      <w:r w:rsidR="00000E8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Разновидности</w:t>
      </w:r>
      <w:r w:rsidR="00261EDE" w:rsidRPr="00C0472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работ по нанесению орнамента:</w:t>
      </w:r>
    </w:p>
    <w:p w:rsidR="00261EDE" w:rsidRPr="009F2462" w:rsidRDefault="00C04728" w:rsidP="00261E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3F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15.1   </w:t>
      </w:r>
      <w:r w:rsidR="00995E74" w:rsidRPr="004C3F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995E74" w:rsidRPr="00970AC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261EDE" w:rsidRPr="009F24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орнамент на деталях каркаса, кроме решетчатых стен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двери </w:t>
      </w:r>
      <w:r w:rsidR="00261EDE" w:rsidRPr="009F24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261EDE" w:rsidRPr="009F24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000 рублей;</w:t>
      </w:r>
    </w:p>
    <w:p w:rsidR="00261EDE" w:rsidRPr="009F2462" w:rsidRDefault="00C04728" w:rsidP="00261E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15.2   </w:t>
      </w:r>
      <w:r w:rsidR="00261EDE" w:rsidRPr="009F24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орнамент только на двери с одной стороны на 1 створку – 3 000 рублей</w:t>
      </w:r>
    </w:p>
    <w:p w:rsidR="00C04728" w:rsidRPr="002F5B19" w:rsidRDefault="00C04728" w:rsidP="00C04728">
      <w:pPr>
        <w:pStyle w:val="a3"/>
        <w:tabs>
          <w:tab w:val="right" w:pos="9355"/>
        </w:tabs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F5B1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15.3   - орнамент на чехле по бокам от двери и по верхнему краю стены «МЕАНДР» (бесконечность – «топорик»)  – от 22 000 рублей</w:t>
      </w:r>
    </w:p>
    <w:p w:rsidR="00995E74" w:rsidRPr="00E90D13" w:rsidRDefault="00C04728" w:rsidP="00995E7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90D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16.   - </w:t>
      </w:r>
      <w:r w:rsidR="00995E74" w:rsidRPr="00E90D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упаковка (</w:t>
      </w:r>
      <w:r w:rsidR="00DE61F3" w:rsidRPr="00E90D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объем </w:t>
      </w:r>
      <w:r w:rsidR="00995E74" w:rsidRPr="00E90D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ориентировочно </w:t>
      </w:r>
      <w:r w:rsidR="00004E4B" w:rsidRPr="00E90D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9</w:t>
      </w:r>
      <w:r w:rsidR="00995E74" w:rsidRPr="00E90D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м3; </w:t>
      </w:r>
      <w:r w:rsidR="00DE61F3" w:rsidRPr="00E90D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вес </w:t>
      </w:r>
      <w:r w:rsidR="00995E74" w:rsidRPr="00E90D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1 </w:t>
      </w:r>
      <w:r w:rsidR="00DE61F3" w:rsidRPr="00E90D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</w:t>
      </w:r>
      <w:r w:rsidR="00995E74" w:rsidRPr="00E90D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00 кг) – </w:t>
      </w:r>
      <w:r w:rsidR="00004E4B" w:rsidRPr="00E90D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7 5</w:t>
      </w:r>
      <w:r w:rsidR="00995E74" w:rsidRPr="00E90D1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00 рублей</w:t>
      </w:r>
    </w:p>
    <w:p w:rsidR="00004E4B" w:rsidRDefault="00004E4B" w:rsidP="0092475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3F0E" w:rsidRDefault="004C3F0E" w:rsidP="0092475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Итого, выделенное красным шрифтом</w:t>
      </w:r>
      <w:r w:rsidR="001C33B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 одним слоем войлока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</w:p>
    <w:p w:rsidR="004D64EA" w:rsidRPr="004D64EA" w:rsidRDefault="004D64EA" w:rsidP="004C3F0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64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270 000 + 68 000 + 78 000 + 13 000 + 28 000 + 34 000 + 9 000 + 5 000 + 4 500 + 10 000 = 5</w:t>
      </w:r>
      <w:r w:rsidR="001C3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Pr="004D64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500 руб.</w:t>
      </w:r>
    </w:p>
    <w:p w:rsidR="004C3F0E" w:rsidRPr="004C3F0E" w:rsidRDefault="004C3F0E" w:rsidP="0092475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3F0E" w:rsidRDefault="004C3F0E" w:rsidP="004C3F0E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70A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Иные дополнительные опции на Ваше усмотрение.</w:t>
      </w:r>
    </w:p>
    <w:p w:rsidR="00924758" w:rsidRDefault="00924758" w:rsidP="0092475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Стоимость постамента, перевозки и монтажа не входит в указанную стоимость.</w:t>
      </w:r>
    </w:p>
    <w:p w:rsidR="00F1778F" w:rsidRPr="0062533F" w:rsidRDefault="00F1778F" w:rsidP="00F1778F">
      <w:pPr>
        <w:pStyle w:val="a3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</w:p>
    <w:p w:rsidR="00F1778F" w:rsidRDefault="00FF4CE6" w:rsidP="00F1778F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F1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рок изготовления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составит </w:t>
      </w:r>
      <w:r w:rsidR="00F1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 </w:t>
      </w:r>
      <w:r w:rsidR="000255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F1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255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2</w:t>
      </w:r>
      <w:r w:rsidR="00F1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0255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месяцев</w:t>
      </w:r>
      <w:r w:rsidR="00F1778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зависимости от комплектации и загруженности производства на момент оформления заказа.</w:t>
      </w:r>
    </w:p>
    <w:p w:rsidR="00F1778F" w:rsidRDefault="00F1778F" w:rsidP="00F1778F">
      <w:pPr>
        <w:pStyle w:val="a3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</w:p>
    <w:p w:rsidR="00F1778F" w:rsidRPr="00E37D9A" w:rsidRDefault="00F1778F" w:rsidP="00F1778F">
      <w:pPr>
        <w:jc w:val="both"/>
        <w:rPr>
          <w:rFonts w:ascii="Arial Black" w:hAnsi="Arial Black"/>
          <w:b/>
          <w:color w:val="000000"/>
        </w:rPr>
      </w:pPr>
      <w:r w:rsidRPr="00E37D9A">
        <w:rPr>
          <w:rFonts w:ascii="Arial Black" w:hAnsi="Arial Black"/>
          <w:b/>
          <w:color w:val="000000"/>
        </w:rPr>
        <w:t>СПЕЦИАЛЬНОЕ ПРЕДЛОЖЕНИЕ:</w:t>
      </w:r>
    </w:p>
    <w:p w:rsidR="00F1778F" w:rsidRPr="00E37D9A" w:rsidRDefault="00F1778F" w:rsidP="00F1778F">
      <w:pPr>
        <w:jc w:val="both"/>
        <w:rPr>
          <w:rFonts w:ascii="Arial Black" w:hAnsi="Arial Black"/>
          <w:b/>
          <w:color w:val="000000"/>
          <w:sz w:val="28"/>
          <w:szCs w:val="28"/>
        </w:rPr>
      </w:pPr>
      <w:r w:rsidRPr="00E37D9A">
        <w:rPr>
          <w:rFonts w:ascii="Arial Black" w:hAnsi="Arial Black"/>
          <w:b/>
          <w:color w:val="000000"/>
        </w:rPr>
        <w:t xml:space="preserve">ПО ИНДИВИДУАЛЬНОМУ ЗАКАЗУ МЫ МОЖЕМ ИЗГОТОВИТЬ ЮРТЫ ЛЮБЫХ НЕ СТАНДАРТНЫХ РАЗМЕРОВ ПО ДИАМЕТРУ И ВЫСОТЕ СТЕНЫ, </w:t>
      </w:r>
      <w:r w:rsidRPr="00E37D9A">
        <w:rPr>
          <w:rFonts w:ascii="Arial Black" w:hAnsi="Arial Black"/>
          <w:b/>
          <w:color w:val="000000"/>
          <w:sz w:val="28"/>
          <w:szCs w:val="28"/>
        </w:rPr>
        <w:t xml:space="preserve">например, 8-и стенные юрты со стеной высотой </w:t>
      </w:r>
      <w:r>
        <w:rPr>
          <w:rFonts w:ascii="Arial Black" w:hAnsi="Arial Black"/>
          <w:b/>
          <w:color w:val="000000"/>
          <w:sz w:val="28"/>
          <w:szCs w:val="28"/>
        </w:rPr>
        <w:t xml:space="preserve">до </w:t>
      </w:r>
      <w:r w:rsidRPr="00E37D9A">
        <w:rPr>
          <w:rFonts w:ascii="Arial Black" w:hAnsi="Arial Black"/>
          <w:b/>
          <w:color w:val="000000"/>
          <w:sz w:val="28"/>
          <w:szCs w:val="28"/>
        </w:rPr>
        <w:t xml:space="preserve">2,3 м и </w:t>
      </w:r>
      <w:proofErr w:type="spellStart"/>
      <w:r w:rsidRPr="00E37D9A">
        <w:rPr>
          <w:rFonts w:ascii="Arial Black" w:hAnsi="Arial Black"/>
          <w:b/>
          <w:color w:val="000000"/>
          <w:sz w:val="28"/>
          <w:szCs w:val="28"/>
        </w:rPr>
        <w:t>тд</w:t>
      </w:r>
      <w:proofErr w:type="spellEnd"/>
      <w:r w:rsidRPr="00E37D9A">
        <w:rPr>
          <w:rFonts w:ascii="Arial Black" w:hAnsi="Arial Black"/>
          <w:b/>
          <w:color w:val="000000"/>
          <w:sz w:val="28"/>
          <w:szCs w:val="28"/>
        </w:rPr>
        <w:t>. и т.п.</w:t>
      </w:r>
    </w:p>
    <w:p w:rsidR="00F1778F" w:rsidRDefault="00F1778F" w:rsidP="00F1778F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1778F" w:rsidRDefault="00F1778F" w:rsidP="00F1778F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E5E6F" w:rsidRDefault="00AE5E6F"/>
    <w:sectPr w:rsidR="00AE5E6F" w:rsidSect="00C440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778F"/>
    <w:rsid w:val="00000E8C"/>
    <w:rsid w:val="00001EAA"/>
    <w:rsid w:val="00004E4B"/>
    <w:rsid w:val="00025540"/>
    <w:rsid w:val="000A1762"/>
    <w:rsid w:val="000A2771"/>
    <w:rsid w:val="000C2141"/>
    <w:rsid w:val="000E49BD"/>
    <w:rsid w:val="00121BBA"/>
    <w:rsid w:val="00137CDA"/>
    <w:rsid w:val="00143550"/>
    <w:rsid w:val="00163A5A"/>
    <w:rsid w:val="0016426E"/>
    <w:rsid w:val="00166476"/>
    <w:rsid w:val="001A228B"/>
    <w:rsid w:val="001B4518"/>
    <w:rsid w:val="001C33BE"/>
    <w:rsid w:val="00225E9F"/>
    <w:rsid w:val="0023376C"/>
    <w:rsid w:val="00247A1A"/>
    <w:rsid w:val="00261EDE"/>
    <w:rsid w:val="00263F39"/>
    <w:rsid w:val="002B2341"/>
    <w:rsid w:val="002B64C0"/>
    <w:rsid w:val="002D5B1D"/>
    <w:rsid w:val="002D7E33"/>
    <w:rsid w:val="002E46A7"/>
    <w:rsid w:val="002F5B19"/>
    <w:rsid w:val="00313CDA"/>
    <w:rsid w:val="00333E5E"/>
    <w:rsid w:val="003403DE"/>
    <w:rsid w:val="00344901"/>
    <w:rsid w:val="00347D70"/>
    <w:rsid w:val="0036456B"/>
    <w:rsid w:val="0036621E"/>
    <w:rsid w:val="003723A2"/>
    <w:rsid w:val="00383847"/>
    <w:rsid w:val="00413AFF"/>
    <w:rsid w:val="004571E4"/>
    <w:rsid w:val="00463596"/>
    <w:rsid w:val="00480991"/>
    <w:rsid w:val="00484947"/>
    <w:rsid w:val="00486D25"/>
    <w:rsid w:val="004A1337"/>
    <w:rsid w:val="004B7159"/>
    <w:rsid w:val="004C3F0E"/>
    <w:rsid w:val="004D64EA"/>
    <w:rsid w:val="00515D2D"/>
    <w:rsid w:val="005179BB"/>
    <w:rsid w:val="00552EC0"/>
    <w:rsid w:val="00565D3C"/>
    <w:rsid w:val="00576DD8"/>
    <w:rsid w:val="00580539"/>
    <w:rsid w:val="00581969"/>
    <w:rsid w:val="00590495"/>
    <w:rsid w:val="005A0E07"/>
    <w:rsid w:val="005D162F"/>
    <w:rsid w:val="005E6ED4"/>
    <w:rsid w:val="005F2851"/>
    <w:rsid w:val="005F4722"/>
    <w:rsid w:val="00605857"/>
    <w:rsid w:val="00676C39"/>
    <w:rsid w:val="0068180E"/>
    <w:rsid w:val="007306E9"/>
    <w:rsid w:val="007419F8"/>
    <w:rsid w:val="007566A0"/>
    <w:rsid w:val="007A50B5"/>
    <w:rsid w:val="007A7956"/>
    <w:rsid w:val="007B2E49"/>
    <w:rsid w:val="007B31CD"/>
    <w:rsid w:val="007C56E9"/>
    <w:rsid w:val="008046DD"/>
    <w:rsid w:val="00812297"/>
    <w:rsid w:val="00826413"/>
    <w:rsid w:val="00833053"/>
    <w:rsid w:val="00837274"/>
    <w:rsid w:val="00847C54"/>
    <w:rsid w:val="008855BD"/>
    <w:rsid w:val="00896738"/>
    <w:rsid w:val="008F5031"/>
    <w:rsid w:val="009204E2"/>
    <w:rsid w:val="00924758"/>
    <w:rsid w:val="00995E74"/>
    <w:rsid w:val="009B7CC0"/>
    <w:rsid w:val="009D4F6A"/>
    <w:rsid w:val="00A13284"/>
    <w:rsid w:val="00A253A5"/>
    <w:rsid w:val="00A67646"/>
    <w:rsid w:val="00A74BD2"/>
    <w:rsid w:val="00AC66CB"/>
    <w:rsid w:val="00AE4E79"/>
    <w:rsid w:val="00AE5E6F"/>
    <w:rsid w:val="00B32D87"/>
    <w:rsid w:val="00B9556D"/>
    <w:rsid w:val="00BB326D"/>
    <w:rsid w:val="00BC698E"/>
    <w:rsid w:val="00BD00F5"/>
    <w:rsid w:val="00BF09C4"/>
    <w:rsid w:val="00C03FC0"/>
    <w:rsid w:val="00C04728"/>
    <w:rsid w:val="00C12F09"/>
    <w:rsid w:val="00C4540B"/>
    <w:rsid w:val="00C531D1"/>
    <w:rsid w:val="00C75216"/>
    <w:rsid w:val="00CF2F48"/>
    <w:rsid w:val="00D16C42"/>
    <w:rsid w:val="00D30AC7"/>
    <w:rsid w:val="00D35AFE"/>
    <w:rsid w:val="00D847D1"/>
    <w:rsid w:val="00DC38CB"/>
    <w:rsid w:val="00DE61F3"/>
    <w:rsid w:val="00E27A89"/>
    <w:rsid w:val="00E80A14"/>
    <w:rsid w:val="00E80BA9"/>
    <w:rsid w:val="00E90D13"/>
    <w:rsid w:val="00EC575C"/>
    <w:rsid w:val="00EE4D7F"/>
    <w:rsid w:val="00EF3635"/>
    <w:rsid w:val="00EF4391"/>
    <w:rsid w:val="00EF45C4"/>
    <w:rsid w:val="00F13E7B"/>
    <w:rsid w:val="00F1778F"/>
    <w:rsid w:val="00F24080"/>
    <w:rsid w:val="00F7489B"/>
    <w:rsid w:val="00F948ED"/>
    <w:rsid w:val="00FC0954"/>
    <w:rsid w:val="00FF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8F"/>
    <w:pPr>
      <w:ind w:left="720"/>
      <w:contextualSpacing/>
    </w:pPr>
  </w:style>
  <w:style w:type="paragraph" w:customStyle="1" w:styleId="normal">
    <w:name w:val="normal"/>
    <w:rsid w:val="000E49B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</dc:creator>
  <cp:lastModifiedBy>bair</cp:lastModifiedBy>
  <cp:revision>5</cp:revision>
  <dcterms:created xsi:type="dcterms:W3CDTF">2023-01-29T18:15:00Z</dcterms:created>
  <dcterms:modified xsi:type="dcterms:W3CDTF">2023-08-29T17:32:00Z</dcterms:modified>
</cp:coreProperties>
</file>